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D3" w:rsidRDefault="004E4ED3" w:rsidP="004E4ED3">
      <w:pPr>
        <w:pStyle w:val="len1"/>
        <w:rPr>
          <w:color w:val="626060"/>
        </w:rPr>
      </w:pPr>
      <w:bookmarkStart w:id="0" w:name="_GoBack"/>
      <w:bookmarkEnd w:id="0"/>
      <w:r>
        <w:rPr>
          <w:color w:val="626060"/>
        </w:rPr>
        <w:t>32. člen</w:t>
      </w:r>
    </w:p>
    <w:p w:rsidR="004E4ED3" w:rsidRDefault="004E4ED3" w:rsidP="004E4ED3">
      <w:pPr>
        <w:pStyle w:val="lennaslov1"/>
        <w:rPr>
          <w:color w:val="626060"/>
        </w:rPr>
      </w:pPr>
      <w:r>
        <w:rPr>
          <w:color w:val="626060"/>
        </w:rPr>
        <w:t>(športnik)</w:t>
      </w:r>
    </w:p>
    <w:p w:rsidR="004E4ED3" w:rsidRDefault="004E4ED3" w:rsidP="004E4ED3">
      <w:pPr>
        <w:pStyle w:val="odstavek1"/>
        <w:rPr>
          <w:color w:val="626060"/>
        </w:rPr>
      </w:pPr>
      <w:r>
        <w:rPr>
          <w:color w:val="626060"/>
        </w:rPr>
        <w:t>(1) Posameznik se registrira kot športnik, če je star najmanj 12 let, je član športnega društva, ki je včlanjeno v NPŠZ ali ZŠIS-POK, in ima s strani OKS-ZŠZ potrjen nastop na tekmovanju uradnega tekmovalnega sistema ter je vpisan v evidenco registriranih in kategoriziranih športnikov.</w:t>
      </w:r>
    </w:p>
    <w:p w:rsidR="004E4ED3" w:rsidRDefault="004E4ED3" w:rsidP="004E4ED3">
      <w:pPr>
        <w:pStyle w:val="odstavek1"/>
        <w:rPr>
          <w:color w:val="626060"/>
        </w:rPr>
      </w:pPr>
      <w:r>
        <w:rPr>
          <w:color w:val="626060"/>
        </w:rPr>
        <w:t>(2) Ne glede na prejšnji odstavek je športnik tudi posameznik, mlajši od 12 let, vendar ne mlajši od 10 let, ki je registriran v olimpijskih športnih disciplinah individualnih športnih panog, pri katerih lahko na svetovnih prvenstvih v članski kategoriji nastopajo športniki mlajši od 18 let.</w:t>
      </w:r>
    </w:p>
    <w:p w:rsidR="004E4ED3" w:rsidRDefault="004E4ED3" w:rsidP="004E4ED3">
      <w:pPr>
        <w:pStyle w:val="len1"/>
        <w:rPr>
          <w:color w:val="626060"/>
        </w:rPr>
      </w:pPr>
      <w:r>
        <w:rPr>
          <w:color w:val="626060"/>
        </w:rPr>
        <w:t>33. člen</w:t>
      </w:r>
    </w:p>
    <w:p w:rsidR="004E4ED3" w:rsidRDefault="004E4ED3" w:rsidP="004E4ED3">
      <w:pPr>
        <w:pStyle w:val="lennaslov1"/>
        <w:rPr>
          <w:color w:val="626060"/>
        </w:rPr>
      </w:pPr>
      <w:r>
        <w:rPr>
          <w:color w:val="626060"/>
        </w:rPr>
        <w:t>(sistem kategorizacije športnikov)</w:t>
      </w:r>
    </w:p>
    <w:p w:rsidR="004E4ED3" w:rsidRDefault="004E4ED3" w:rsidP="004E4ED3">
      <w:pPr>
        <w:pStyle w:val="odstavek1"/>
        <w:rPr>
          <w:color w:val="626060"/>
        </w:rPr>
      </w:pPr>
      <w:r>
        <w:rPr>
          <w:color w:val="626060"/>
        </w:rPr>
        <w:t>(1) Športnik, ki je star najmanj 14 let in je državljan Republike Slovenije, se glede na dosežen rezultat na tekmovanju uradnega tekmovalnega sistema razvrsti v naziv mladinskega, državnega, perspektivnega, mednarodnega, svetovnega ali olimpijskega razreda.</w:t>
      </w:r>
    </w:p>
    <w:p w:rsidR="004E4ED3" w:rsidRDefault="004E4ED3" w:rsidP="004E4ED3">
      <w:pPr>
        <w:pStyle w:val="odstavek1"/>
        <w:rPr>
          <w:color w:val="626060"/>
        </w:rPr>
      </w:pPr>
      <w:r>
        <w:rPr>
          <w:color w:val="626060"/>
        </w:rPr>
        <w:t>(2) Podrobnejše pogoje in kriterije za registracijo in razvrstitev v naziv kategoriziranega športnika, ločeno za individualne in za kolektivne športne panoge, določi strokovni svet na predlog OKS-ZŠZ in jih objavi na spletni strani ministrstva in OKS-ZŠZ.</w:t>
      </w:r>
    </w:p>
    <w:p w:rsidR="00C118E3" w:rsidRDefault="00C118E3"/>
    <w:sectPr w:rsidR="00C1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4B"/>
    <w:rsid w:val="004E4ED3"/>
    <w:rsid w:val="00AB761E"/>
    <w:rsid w:val="00BC3E4B"/>
    <w:rsid w:val="00C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ED6A2C-7816-461E-9B72-9CDF878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1">
    <w:name w:val="len1"/>
    <w:basedOn w:val="Navaden"/>
    <w:rsid w:val="004E4ED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E4ED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E4ED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Bergoč</dc:creator>
  <cp:keywords/>
  <dc:description/>
  <cp:lastModifiedBy>PomočnicaPP</cp:lastModifiedBy>
  <cp:revision>2</cp:revision>
  <dcterms:created xsi:type="dcterms:W3CDTF">2019-09-16T08:27:00Z</dcterms:created>
  <dcterms:modified xsi:type="dcterms:W3CDTF">2019-09-16T08:27:00Z</dcterms:modified>
</cp:coreProperties>
</file>